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3BDD3" w14:textId="01B62964" w:rsidR="00427E4E" w:rsidRDefault="00A474C2">
      <w:pPr>
        <w:pStyle w:val="a5"/>
        <w:widowControl/>
        <w:spacing w:line="324" w:lineRule="atLeas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Ansi="宋体" w:cs="黑体"/>
          <w:color w:val="000000"/>
          <w:szCs w:val="24"/>
        </w:rPr>
        <w:t>附件</w:t>
      </w:r>
      <w:r>
        <w:rPr>
          <w:rFonts w:ascii="黑体" w:eastAsia="黑体" w:hAnsi="宋体" w:cs="黑体" w:hint="eastAsia"/>
          <w:color w:val="000000"/>
          <w:szCs w:val="24"/>
        </w:rPr>
        <w:t>2：</w:t>
      </w:r>
    </w:p>
    <w:p w14:paraId="66963100" w14:textId="77777777" w:rsidR="00427E4E" w:rsidRDefault="00A474C2">
      <w:pPr>
        <w:ind w:firstLineChars="200" w:firstLine="640"/>
        <w:jc w:val="center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2023年大连工业大学第二届学生广场舞比赛</w:t>
      </w:r>
      <w:r>
        <w:rPr>
          <w:rFonts w:ascii="黑体" w:eastAsia="黑体" w:hAnsi="黑体" w:cs="仿宋" w:hint="eastAsia"/>
          <w:sz w:val="32"/>
          <w:szCs w:val="32"/>
        </w:rPr>
        <w:t>评分标准</w:t>
      </w:r>
    </w:p>
    <w:p w14:paraId="2AE2B5D4" w14:textId="77777777" w:rsidR="00427E4E" w:rsidRDefault="00A474C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参照《全国广场舞竞赛规则》，各队在规定场地进行规定套路比赛，大会统一播放音乐。规定套路满分10</w:t>
      </w:r>
      <w:r w:rsidR="008F17C7">
        <w:rPr>
          <w:rFonts w:ascii="仿宋" w:eastAsia="仿宋" w:hAnsi="仿宋" w:cs="仿宋" w:hint="eastAsia"/>
          <w:sz w:val="28"/>
          <w:szCs w:val="28"/>
        </w:rPr>
        <w:t>分，裁判员从一致性、合拍、编排和</w:t>
      </w:r>
      <w:r w:rsidR="008F17C7" w:rsidRPr="0042738D">
        <w:rPr>
          <w:rFonts w:ascii="仿宋" w:eastAsia="仿宋" w:hAnsi="仿宋" w:cs="仿宋" w:hint="eastAsia"/>
          <w:color w:val="000000" w:themeColor="text1"/>
          <w:sz w:val="28"/>
          <w:szCs w:val="28"/>
        </w:rPr>
        <w:t>表现力</w:t>
      </w:r>
      <w:r>
        <w:rPr>
          <w:rFonts w:ascii="仿宋" w:eastAsia="仿宋" w:hAnsi="仿宋" w:cs="仿宋" w:hint="eastAsia"/>
          <w:sz w:val="28"/>
          <w:szCs w:val="28"/>
        </w:rPr>
        <w:t>、队形变化和服装道具等方面进行综合评价。取平均值，裁判员评分精确到0.1，最后得分精确到0.01。</w:t>
      </w:r>
    </w:p>
    <w:p w14:paraId="56663DE9" w14:textId="77777777" w:rsidR="00427E4E" w:rsidRDefault="00A474C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一致性（2分）：指一个整体完成动作整齐划一的能力。它包括动作完成节奏的一致性、动作幅度、轨迹的一致性；队形变化的一致性；表演能力的一致性；动作完成能力的一致性。失误动作后继续做动作每次减0.2分。</w:t>
      </w:r>
    </w:p>
    <w:p w14:paraId="2B6200D1" w14:textId="77777777" w:rsidR="00427E4E" w:rsidRDefault="00A474C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（2）合拍（2分）：动作与音乐节奏配合准确，音乐不合拍错误每次减0.2分，最多减1分。</w:t>
      </w:r>
    </w:p>
    <w:p w14:paraId="69C61E5A" w14:textId="77777777" w:rsidR="00427E4E" w:rsidRDefault="00A474C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</w:t>
      </w:r>
      <w:r w:rsidRPr="0042738D">
        <w:rPr>
          <w:rFonts w:ascii="仿宋" w:eastAsia="仿宋" w:hAnsi="仿宋" w:cs="仿宋" w:hint="eastAsia"/>
          <w:color w:val="000000" w:themeColor="text1"/>
          <w:sz w:val="28"/>
          <w:szCs w:val="28"/>
        </w:rPr>
        <w:t>表现力</w:t>
      </w:r>
      <w:r>
        <w:rPr>
          <w:rFonts w:ascii="仿宋" w:eastAsia="仿宋" w:hAnsi="仿宋" w:cs="仿宋" w:hint="eastAsia"/>
          <w:sz w:val="28"/>
          <w:szCs w:val="28"/>
        </w:rPr>
        <w:t>（2分）：</w:t>
      </w:r>
      <w:r w:rsidRPr="0042738D">
        <w:rPr>
          <w:rFonts w:ascii="仿宋" w:eastAsia="仿宋" w:hAnsi="仿宋" w:cs="仿宋" w:hint="eastAsia"/>
          <w:color w:val="000000" w:themeColor="text1"/>
          <w:sz w:val="28"/>
          <w:szCs w:val="28"/>
        </w:rPr>
        <w:t>比赛</w:t>
      </w:r>
      <w:r>
        <w:rPr>
          <w:rFonts w:ascii="仿宋" w:eastAsia="仿宋" w:hAnsi="仿宋" w:cs="仿宋" w:hint="eastAsia"/>
          <w:sz w:val="28"/>
          <w:szCs w:val="28"/>
        </w:rPr>
        <w:t>的成套动作令人兴奋，运动员在成套动作中表现出自信与健康的青春活力。团队表</w:t>
      </w:r>
      <w:r w:rsidRPr="0042738D">
        <w:rPr>
          <w:rFonts w:ascii="仿宋" w:eastAsia="仿宋" w:hAnsi="仿宋" w:cs="仿宋" w:hint="eastAsia"/>
          <w:color w:val="000000" w:themeColor="text1"/>
          <w:sz w:val="28"/>
          <w:szCs w:val="28"/>
        </w:rPr>
        <w:t>现出</w:t>
      </w:r>
      <w:r>
        <w:rPr>
          <w:rFonts w:ascii="仿宋" w:eastAsia="仿宋" w:hAnsi="仿宋" w:cs="仿宋" w:hint="eastAsia"/>
          <w:sz w:val="28"/>
          <w:szCs w:val="28"/>
        </w:rPr>
        <w:t>干净利落，热情洋溢，激动人心，将运动、激情、表演融为一体。</w:t>
      </w:r>
    </w:p>
    <w:p w14:paraId="70874706" w14:textId="77777777" w:rsidR="00427E4E" w:rsidRDefault="00A474C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（4）编排及队形变化（2分）：规定动作视频中，队形和方向均可为创编因素。有开始造型和结束造型。成套动作中至少4次队形变化，缺少一次扣0.5分。</w:t>
      </w:r>
      <w:r w:rsidR="008F17C7">
        <w:rPr>
          <w:rFonts w:ascii="仿宋" w:eastAsia="仿宋" w:hAnsi="仿宋" w:cs="仿宋" w:hint="eastAsia"/>
          <w:sz w:val="28"/>
          <w:szCs w:val="28"/>
        </w:rPr>
        <w:t>音乐开始前四个八拍允许有动作改动。</w:t>
      </w:r>
      <w:r>
        <w:rPr>
          <w:rFonts w:ascii="仿宋" w:eastAsia="仿宋" w:hAnsi="仿宋" w:cs="仿宋" w:hint="eastAsia"/>
          <w:sz w:val="28"/>
          <w:szCs w:val="28"/>
        </w:rPr>
        <w:t>队形变化流畅，过度与连接的动作连贯，空间、层次变化的准确。队形流动的速度准确，到位的准确率高，队形保持的效果好。</w:t>
      </w:r>
    </w:p>
    <w:p w14:paraId="10BC9357" w14:textId="7E835B8E" w:rsidR="00427E4E" w:rsidRDefault="00A474C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5）服装及道具（2分）：服装要求统一，适合运动,外表要求整洁,不得过于暴露,妆饰适宜不得过于夸张和浓艳;运动员身体禁止涂抹油彩。体现健康、健美、靓丽、大方，要求穿运动鞋，可手持道具。服装和道具突出“</w:t>
      </w:r>
      <w:r w:rsidRPr="0042738D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舞动青春 </w:t>
      </w:r>
      <w:r w:rsidR="00933C20">
        <w:rPr>
          <w:rFonts w:ascii="仿宋" w:eastAsia="仿宋" w:hAnsi="仿宋" w:cs="仿宋" w:hint="eastAsia"/>
          <w:color w:val="000000" w:themeColor="text1"/>
          <w:sz w:val="28"/>
          <w:szCs w:val="28"/>
        </w:rPr>
        <w:t>向美而行</w:t>
      </w:r>
      <w:r>
        <w:rPr>
          <w:rFonts w:ascii="仿宋" w:eastAsia="仿宋" w:hAnsi="仿宋" w:cs="仿宋" w:hint="eastAsia"/>
          <w:sz w:val="28"/>
          <w:szCs w:val="28"/>
        </w:rPr>
        <w:t>”的主题思想。</w:t>
      </w:r>
    </w:p>
    <w:p w14:paraId="2D6D2249" w14:textId="67D636FD" w:rsidR="00427E4E" w:rsidRPr="007D11CF" w:rsidRDefault="00427E4E"/>
    <w:sectPr w:rsidR="00427E4E" w:rsidRPr="007D11CF" w:rsidSect="00427E4E">
      <w:headerReference w:type="default" r:id="rId6"/>
      <w:footerReference w:type="even" r:id="rId7"/>
      <w:footerReference w:type="default" r:id="rId8"/>
      <w:pgSz w:w="11906" w:h="16838"/>
      <w:pgMar w:top="1440" w:right="850" w:bottom="1440" w:left="85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12C91" w14:textId="77777777" w:rsidR="00BD58C0" w:rsidRDefault="00BD58C0" w:rsidP="00427E4E">
      <w:r>
        <w:separator/>
      </w:r>
    </w:p>
  </w:endnote>
  <w:endnote w:type="continuationSeparator" w:id="0">
    <w:p w14:paraId="7B69928C" w14:textId="77777777" w:rsidR="00BD58C0" w:rsidRDefault="00BD58C0" w:rsidP="0042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1A9C6" w14:textId="77777777" w:rsidR="00427E4E" w:rsidRDefault="00427E4E">
    <w:pPr>
      <w:pStyle w:val="a3"/>
      <w:framePr w:wrap="around" w:vAnchor="text" w:hAnchor="margin" w:xAlign="right" w:y="1"/>
      <w:rPr>
        <w:rStyle w:val="a6"/>
      </w:rPr>
    </w:pPr>
    <w:r>
      <w:fldChar w:fldCharType="begin"/>
    </w:r>
    <w:r w:rsidR="00A474C2">
      <w:rPr>
        <w:rStyle w:val="a6"/>
      </w:rPr>
      <w:instrText xml:space="preserve">PAGE  </w:instrText>
    </w:r>
    <w:r>
      <w:fldChar w:fldCharType="separate"/>
    </w:r>
    <w:r w:rsidR="00A474C2">
      <w:rPr>
        <w:rStyle w:val="a6"/>
      </w:rPr>
      <w:t>7</w:t>
    </w:r>
    <w:r>
      <w:fldChar w:fldCharType="end"/>
    </w:r>
  </w:p>
  <w:p w14:paraId="645AD6B0" w14:textId="77777777" w:rsidR="00427E4E" w:rsidRDefault="00427E4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E77DA" w14:textId="77777777" w:rsidR="00427E4E" w:rsidRDefault="00427E4E">
    <w:pPr>
      <w:pStyle w:val="a3"/>
      <w:jc w:val="center"/>
    </w:pPr>
    <w:r>
      <w:fldChar w:fldCharType="begin"/>
    </w:r>
    <w:r w:rsidR="00A474C2">
      <w:instrText xml:space="preserve"> PAGE   \* MERGEFORMAT </w:instrText>
    </w:r>
    <w:r>
      <w:fldChar w:fldCharType="separate"/>
    </w:r>
    <w:r w:rsidR="00DB1E89" w:rsidRPr="00DB1E89">
      <w:rPr>
        <w:noProof/>
        <w:lang w:val="zh-CN"/>
      </w:rPr>
      <w:t>-</w:t>
    </w:r>
    <w:r w:rsidR="00DB1E89">
      <w:rPr>
        <w:noProof/>
      </w:rPr>
      <w:t xml:space="preserve"> 1 -</w:t>
    </w:r>
    <w:r>
      <w:fldChar w:fldCharType="end"/>
    </w:r>
  </w:p>
  <w:p w14:paraId="1BD8C31C" w14:textId="77777777" w:rsidR="00427E4E" w:rsidRDefault="00427E4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05502" w14:textId="77777777" w:rsidR="00BD58C0" w:rsidRDefault="00BD58C0" w:rsidP="00427E4E">
      <w:r>
        <w:separator/>
      </w:r>
    </w:p>
  </w:footnote>
  <w:footnote w:type="continuationSeparator" w:id="0">
    <w:p w14:paraId="76B03B71" w14:textId="77777777" w:rsidR="00BD58C0" w:rsidRDefault="00BD58C0" w:rsidP="00427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13F86" w14:textId="77777777" w:rsidR="00427E4E" w:rsidRDefault="00427E4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4E"/>
    <w:rsid w:val="001D4CF1"/>
    <w:rsid w:val="002249C3"/>
    <w:rsid w:val="003C3D37"/>
    <w:rsid w:val="0042738D"/>
    <w:rsid w:val="00427E4E"/>
    <w:rsid w:val="00484E72"/>
    <w:rsid w:val="004B206A"/>
    <w:rsid w:val="00683130"/>
    <w:rsid w:val="00766A7B"/>
    <w:rsid w:val="007D11CF"/>
    <w:rsid w:val="008629C3"/>
    <w:rsid w:val="0088004F"/>
    <w:rsid w:val="008F17C7"/>
    <w:rsid w:val="00905B94"/>
    <w:rsid w:val="00933C20"/>
    <w:rsid w:val="009E71AA"/>
    <w:rsid w:val="00A4007B"/>
    <w:rsid w:val="00A474C2"/>
    <w:rsid w:val="00AA480D"/>
    <w:rsid w:val="00B44EC8"/>
    <w:rsid w:val="00BD58C0"/>
    <w:rsid w:val="00BD6274"/>
    <w:rsid w:val="00BE3EC8"/>
    <w:rsid w:val="00DB0389"/>
    <w:rsid w:val="00DB1E89"/>
    <w:rsid w:val="00EE6A1A"/>
    <w:rsid w:val="00FC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EF332C"/>
  <w15:docId w15:val="{240FAB2F-0C32-4E2C-999A-14C5FFD8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E4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427E4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uiPriority w:val="99"/>
    <w:rsid w:val="00427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Normal (Web)"/>
    <w:basedOn w:val="a"/>
    <w:uiPriority w:val="99"/>
    <w:rsid w:val="00427E4E"/>
    <w:rPr>
      <w:sz w:val="24"/>
    </w:rPr>
  </w:style>
  <w:style w:type="character" w:styleId="a6">
    <w:name w:val="page number"/>
    <w:qFormat/>
    <w:rsid w:val="00427E4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体育教学部_PC1</dc:creator>
  <cp:lastModifiedBy>靖 薇</cp:lastModifiedBy>
  <cp:revision>3</cp:revision>
  <cp:lastPrinted>2023-03-20T05:54:00Z</cp:lastPrinted>
  <dcterms:created xsi:type="dcterms:W3CDTF">2023-03-21T00:40:00Z</dcterms:created>
  <dcterms:modified xsi:type="dcterms:W3CDTF">2023-03-21T00:40:00Z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2F2D77D1785E443AB254D164405075F8</vt:lpwstr>
  </property>
</Properties>
</file>